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D828F" w14:textId="3B4D3585" w:rsidR="00EE1F88" w:rsidRDefault="00EE1F88" w:rsidP="00B328AD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 w:rsidRPr="00EE1F88">
        <w:rPr>
          <w:rFonts w:ascii="Arial" w:hAnsi="Arial" w:cs="Arial"/>
          <w:sz w:val="24"/>
          <w:szCs w:val="24"/>
          <w:lang w:val="mn-MN"/>
        </w:rPr>
        <w:t>МОНГОЛ УЛСЫН ЗАСГИЙН ГАЗРЫН ТОГТООЛ</w:t>
      </w:r>
    </w:p>
    <w:p w14:paraId="693155C3" w14:textId="24B413D3" w:rsidR="00EE1F88" w:rsidRDefault="00EE1F88" w:rsidP="00EE1F88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</w:p>
    <w:p w14:paraId="2B695467" w14:textId="77777777" w:rsidR="00EE1F88" w:rsidRDefault="00EE1F88" w:rsidP="00EE1F88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</w:p>
    <w:p w14:paraId="4B39E3C7" w14:textId="2B53F652" w:rsidR="00EE1F88" w:rsidRDefault="00EE1F88" w:rsidP="00EE1F88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2026 оны .. сарын .. өдөр                             Дугаар</w:t>
      </w:r>
      <w:r w:rsidR="004952A5">
        <w:rPr>
          <w:rFonts w:ascii="Arial" w:hAnsi="Arial" w:cs="Arial"/>
          <w:sz w:val="24"/>
          <w:szCs w:val="24"/>
          <w:lang w:val="mn-MN"/>
        </w:rPr>
        <w:t>..</w:t>
      </w:r>
      <w:r>
        <w:rPr>
          <w:rFonts w:ascii="Arial" w:hAnsi="Arial" w:cs="Arial"/>
          <w:sz w:val="24"/>
          <w:szCs w:val="24"/>
          <w:lang w:val="mn-MN"/>
        </w:rPr>
        <w:t xml:space="preserve">                      Улаанбаатар хот</w:t>
      </w:r>
    </w:p>
    <w:p w14:paraId="2B5D54FD" w14:textId="3EDC1C69" w:rsidR="00EE1F88" w:rsidRDefault="00EE1F88" w:rsidP="00EE1F88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</w:p>
    <w:p w14:paraId="1D3AC103" w14:textId="77777777" w:rsidR="00B115B8" w:rsidRDefault="00B115B8" w:rsidP="00EE1F88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</w:p>
    <w:p w14:paraId="39DF1958" w14:textId="77777777" w:rsidR="00B115B8" w:rsidRDefault="00983220" w:rsidP="00EE1F88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ТОГТООЛ</w:t>
      </w:r>
      <w:r w:rsidR="00EE1F88">
        <w:rPr>
          <w:rFonts w:ascii="Arial" w:hAnsi="Arial" w:cs="Arial"/>
          <w:sz w:val="24"/>
          <w:szCs w:val="24"/>
          <w:lang w:val="mn-MN"/>
        </w:rPr>
        <w:t xml:space="preserve">, </w:t>
      </w:r>
      <w:r>
        <w:rPr>
          <w:rFonts w:ascii="Arial" w:hAnsi="Arial" w:cs="Arial"/>
          <w:sz w:val="24"/>
          <w:szCs w:val="24"/>
          <w:lang w:val="mn-MN"/>
        </w:rPr>
        <w:t>ТОГТООЛЫН ХАВСРАЛТАД</w:t>
      </w:r>
      <w:r w:rsidR="009009E7">
        <w:rPr>
          <w:rFonts w:ascii="Arial" w:hAnsi="Arial" w:cs="Arial"/>
          <w:sz w:val="24"/>
          <w:szCs w:val="24"/>
          <w:lang w:val="mn-MN"/>
        </w:rPr>
        <w:t xml:space="preserve"> </w:t>
      </w:r>
    </w:p>
    <w:p w14:paraId="208A8AF5" w14:textId="70B3B978" w:rsidR="00EE1F88" w:rsidRDefault="009009E7" w:rsidP="00EE1F88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ӨӨРЧЛӨЛТ ОРУУЛАХ </w:t>
      </w:r>
      <w:r w:rsidR="00EE1F88">
        <w:rPr>
          <w:rFonts w:ascii="Arial" w:hAnsi="Arial" w:cs="Arial"/>
          <w:sz w:val="24"/>
          <w:szCs w:val="24"/>
          <w:lang w:val="mn-MN"/>
        </w:rPr>
        <w:t>ТУХАЙ</w:t>
      </w:r>
    </w:p>
    <w:p w14:paraId="320D5937" w14:textId="4524561E" w:rsidR="00EE1F88" w:rsidRDefault="00EE1F88" w:rsidP="00EE1F88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</w:p>
    <w:p w14:paraId="1F35E61F" w14:textId="2ABB6ED4" w:rsidR="000D27D6" w:rsidRDefault="000D27D6" w:rsidP="000D27D6">
      <w:pPr>
        <w:ind w:firstLine="720"/>
        <w:jc w:val="both"/>
        <w:rPr>
          <w:rFonts w:ascii="Arial" w:eastAsia="Calibri" w:hAnsi="Arial" w:cs="Arial"/>
          <w:bCs/>
          <w:sz w:val="24"/>
          <w:szCs w:val="24"/>
        </w:rPr>
      </w:pPr>
      <w:r w:rsidRPr="000D27D6">
        <w:rPr>
          <w:rFonts w:ascii="Arial" w:eastAsia="Calibri" w:hAnsi="Arial" w:cs="Arial"/>
          <w:bCs/>
          <w:sz w:val="24"/>
          <w:szCs w:val="24"/>
        </w:rPr>
        <w:t xml:space="preserve">Нийгмийн даатгалын </w:t>
      </w:r>
      <w:r w:rsidRPr="000D27D6">
        <w:rPr>
          <w:rFonts w:ascii="Arial" w:eastAsia="Calibri" w:hAnsi="Arial" w:cs="Arial"/>
          <w:bCs/>
          <w:sz w:val="24"/>
          <w:szCs w:val="24"/>
          <w:lang w:val="mn-MN"/>
        </w:rPr>
        <w:t>ерөнхий</w:t>
      </w:r>
      <w:r w:rsidRPr="000D27D6">
        <w:rPr>
          <w:rFonts w:ascii="Arial" w:eastAsia="Calibri" w:hAnsi="Arial" w:cs="Arial"/>
          <w:bCs/>
          <w:sz w:val="24"/>
          <w:szCs w:val="24"/>
        </w:rPr>
        <w:t xml:space="preserve"> хуулийн 18 </w:t>
      </w:r>
      <w:r w:rsidRPr="000D27D6">
        <w:rPr>
          <w:rFonts w:ascii="Arial" w:eastAsia="Calibri" w:hAnsi="Arial" w:cs="Arial"/>
          <w:bCs/>
          <w:sz w:val="24"/>
          <w:szCs w:val="24"/>
          <w:lang w:val="mn-MN"/>
        </w:rPr>
        <w:t>дугаар зүйлийн 18.2 дахь хэсгийг</w:t>
      </w:r>
      <w:r w:rsidRPr="000D27D6">
        <w:rPr>
          <w:rFonts w:ascii="Arial" w:eastAsia="Calibri" w:hAnsi="Arial" w:cs="Arial"/>
          <w:bCs/>
          <w:sz w:val="24"/>
          <w:szCs w:val="24"/>
        </w:rPr>
        <w:t xml:space="preserve"> үндэслэн</w:t>
      </w:r>
      <w:r w:rsidRPr="000D27D6">
        <w:rPr>
          <w:rFonts w:ascii="Arial" w:eastAsia="Calibri" w:hAnsi="Arial" w:cs="Arial"/>
          <w:bCs/>
          <w:sz w:val="24"/>
          <w:szCs w:val="24"/>
          <w:lang w:val="mn-MN"/>
        </w:rPr>
        <w:t xml:space="preserve"> Монгол Улсын</w:t>
      </w:r>
      <w:r w:rsidRPr="000D27D6">
        <w:rPr>
          <w:rFonts w:ascii="Arial" w:eastAsia="Calibri" w:hAnsi="Arial" w:cs="Arial"/>
          <w:bCs/>
          <w:sz w:val="24"/>
          <w:szCs w:val="24"/>
        </w:rPr>
        <w:t xml:space="preserve"> Засгийн газраас ТОГТООХ нь:</w:t>
      </w:r>
    </w:p>
    <w:p w14:paraId="7075CFD5" w14:textId="0D0B831F" w:rsidR="00AA3466" w:rsidRPr="000D27D6" w:rsidRDefault="002617C2" w:rsidP="000D27D6">
      <w:pPr>
        <w:ind w:firstLine="720"/>
        <w:jc w:val="both"/>
        <w:rPr>
          <w:rFonts w:ascii="Arial" w:eastAsia="Arial" w:hAnsi="Arial" w:cs="Arial"/>
          <w:color w:val="000000"/>
          <w:lang w:val="mn-MN"/>
        </w:rPr>
      </w:pPr>
      <w:bookmarkStart w:id="0" w:name="_Hlk241137589"/>
      <w:r>
        <w:rPr>
          <w:rFonts w:ascii="Arial" w:eastAsia="Calibri" w:hAnsi="Arial" w:cs="Arial"/>
          <w:bCs/>
          <w:sz w:val="24"/>
          <w:szCs w:val="24"/>
        </w:rPr>
        <w:t>1</w:t>
      </w:r>
      <w:r>
        <w:rPr>
          <w:rFonts w:ascii="Arial" w:eastAsia="Calibri" w:hAnsi="Arial" w:cs="Arial"/>
          <w:bCs/>
          <w:sz w:val="24"/>
          <w:szCs w:val="24"/>
          <w:lang w:val="mn-MN"/>
        </w:rPr>
        <w:t>.</w:t>
      </w:r>
      <w:r w:rsidRPr="002617C2">
        <w:rPr>
          <w:rFonts w:ascii="Arial" w:eastAsia="Arial" w:hAnsi="Arial" w:cs="Arial"/>
          <w:color w:val="000000"/>
          <w:sz w:val="24"/>
          <w:szCs w:val="24"/>
          <w:lang w:val="mn-MN"/>
        </w:rPr>
        <w:t>Засгийн газрын 2023 оны 12 дугаар сарын 27-ны өдрийн</w:t>
      </w:r>
      <w:r w:rsidR="00E70D85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Pr="002617C2">
        <w:rPr>
          <w:rFonts w:ascii="Arial" w:eastAsia="Arial" w:hAnsi="Arial" w:cs="Arial"/>
          <w:color w:val="000000"/>
          <w:sz w:val="24"/>
          <w:szCs w:val="24"/>
          <w:lang w:val="mn-MN"/>
        </w:rPr>
        <w:t>471 дүгээр тогтоолын 1 дэх хэсгийн “1.5 хувиар” гэснийг “1.2 хувиар” гэж, “2.5 хувиар” гэснийг “2.2 хувиар” гэж, 2 дахь хэсгийн “0.5 хувиар” гэснийг “0.3 хувиар” гэж, мөн тогтоолын 1 дүгээр хавсралт</w:t>
      </w:r>
      <w:r w:rsidR="00E70D85">
        <w:rPr>
          <w:rFonts w:ascii="Arial" w:eastAsia="Arial" w:hAnsi="Arial" w:cs="Arial"/>
          <w:color w:val="000000"/>
          <w:sz w:val="24"/>
          <w:szCs w:val="24"/>
          <w:lang w:val="mn-MN"/>
        </w:rPr>
        <w:t xml:space="preserve">аар баталсан “Уйлдвэрлэлийн осол, мэргэжлээс шалтгаалсан өвчний даатгалын шимтгэлийг 1.5 хувиар төлөх ажил мэргэжлийн жагсаалт”-ын </w:t>
      </w:r>
      <w:r w:rsidRPr="002617C2">
        <w:rPr>
          <w:rFonts w:ascii="Arial" w:eastAsia="Arial" w:hAnsi="Arial" w:cs="Arial"/>
          <w:color w:val="000000"/>
          <w:sz w:val="24"/>
          <w:szCs w:val="24"/>
          <w:lang w:val="mn-MN"/>
        </w:rPr>
        <w:t xml:space="preserve"> гарчгийн “1.5 хувиар” гэснийг “1.2 хувиар” гэж, мөн тогтоолын 2 дугаар хавсрал</w:t>
      </w:r>
      <w:r w:rsidR="00E70D85">
        <w:rPr>
          <w:rFonts w:ascii="Arial" w:eastAsia="Arial" w:hAnsi="Arial" w:cs="Arial"/>
          <w:color w:val="000000"/>
          <w:sz w:val="24"/>
          <w:szCs w:val="24"/>
          <w:lang w:val="mn-MN"/>
        </w:rPr>
        <w:t>таар баталсан “Үйлдвэрлэлийн осол, мэргэжлээс шалтгаалсан өвчний даатгалын шимтгэлийг 2.5 хувиар төлөх ажил мэргэжлийн жагсаалт”-ын</w:t>
      </w:r>
      <w:r w:rsidRPr="002617C2">
        <w:rPr>
          <w:rFonts w:ascii="Arial" w:eastAsia="Arial" w:hAnsi="Arial" w:cs="Arial"/>
          <w:color w:val="000000"/>
          <w:sz w:val="24"/>
          <w:szCs w:val="24"/>
          <w:lang w:val="mn-MN"/>
        </w:rPr>
        <w:t xml:space="preserve"> гарчгийн “2.5 хувиар” гэснийг “2.2 хувиар” гэж, мөн тогтоолын 3 дугаар хавсралтаар баталсан “Үйлдвэрлэлийн осол, мэргэжлээс шалтгаалсан өвчний даатгалын шимтгэл төлөх ажил, мэргэжлийн жагсаалтыг хэрэглэх журам”-ын 1.2 дахь хэсгийн “0.5, 1.5, 2.5 хувиар” гэснийг “0.3, 1.2, 2.2 хувиар” гэж тус тус өөрчилсүгэй.</w:t>
      </w:r>
      <w:r w:rsidR="00AA3466">
        <w:rPr>
          <w:rFonts w:ascii="Arial" w:hAnsi="Arial" w:cs="Arial"/>
          <w:sz w:val="24"/>
          <w:szCs w:val="24"/>
          <w:lang w:val="mn-MN"/>
        </w:rPr>
        <w:t xml:space="preserve"> </w:t>
      </w:r>
    </w:p>
    <w:bookmarkEnd w:id="0"/>
    <w:p w14:paraId="5185EE35" w14:textId="55A677FF" w:rsidR="008F41EB" w:rsidRDefault="000D27D6" w:rsidP="007434A8">
      <w:pPr>
        <w:spacing w:before="240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2</w:t>
      </w:r>
      <w:r w:rsidR="00AA3466" w:rsidRPr="002E2C41">
        <w:rPr>
          <w:rFonts w:ascii="Arial" w:hAnsi="Arial" w:cs="Arial"/>
          <w:sz w:val="24"/>
          <w:szCs w:val="24"/>
          <w:lang w:val="mn-MN"/>
        </w:rPr>
        <w:t>.</w:t>
      </w:r>
      <w:r w:rsidR="002617C2" w:rsidRPr="002E2C41">
        <w:rPr>
          <w:rFonts w:ascii="Arial" w:eastAsia="Arial" w:hAnsi="Arial" w:cs="Arial"/>
          <w:color w:val="000000"/>
          <w:sz w:val="24"/>
          <w:szCs w:val="24"/>
          <w:lang w:val="mn-MN"/>
        </w:rPr>
        <w:t xml:space="preserve">Энэ тогтоолын хэрэгжилтэд хяналт тавьж ажиллахыг </w:t>
      </w:r>
      <w:r w:rsidR="002617C2" w:rsidRPr="002E2C41">
        <w:rPr>
          <w:rFonts w:ascii="Arial" w:hAnsi="Arial" w:cs="Arial"/>
          <w:sz w:val="24"/>
          <w:szCs w:val="24"/>
          <w:lang w:val="mn-MN"/>
        </w:rPr>
        <w:t>Гэр бүл, х</w:t>
      </w:r>
      <w:r w:rsidR="002617C2" w:rsidRPr="002E2C41">
        <w:rPr>
          <w:rFonts w:ascii="Arial" w:hAnsi="Arial" w:cs="Arial"/>
          <w:sz w:val="24"/>
          <w:szCs w:val="24"/>
        </w:rPr>
        <w:t>өдөлмөр, нийгмийн хамгааллын сайд</w:t>
      </w:r>
      <w:r w:rsidR="002E2C41">
        <w:rPr>
          <w:rFonts w:ascii="Arial" w:hAnsi="Arial" w:cs="Arial"/>
          <w:sz w:val="24"/>
          <w:szCs w:val="24"/>
          <w:lang w:val="mn-MN"/>
        </w:rPr>
        <w:t xml:space="preserve"> </w:t>
      </w:r>
      <w:r w:rsidR="002617C2" w:rsidRPr="002E2C41">
        <w:rPr>
          <w:rFonts w:ascii="Arial" w:hAnsi="Arial" w:cs="Arial"/>
          <w:sz w:val="24"/>
          <w:szCs w:val="24"/>
          <w:lang w:val="mn-MN"/>
        </w:rPr>
        <w:t>Т.Аубакир</w:t>
      </w:r>
      <w:r w:rsidR="002E2C41">
        <w:rPr>
          <w:rFonts w:ascii="Arial" w:hAnsi="Arial" w:cs="Arial"/>
          <w:sz w:val="24"/>
          <w:szCs w:val="24"/>
          <w:lang w:val="mn-MN"/>
        </w:rPr>
        <w:t>т</w:t>
      </w:r>
      <w:r w:rsidR="002617C2" w:rsidRPr="002E2C41">
        <w:rPr>
          <w:rFonts w:ascii="Arial" w:hAnsi="Arial" w:cs="Arial"/>
          <w:sz w:val="24"/>
          <w:szCs w:val="24"/>
          <w:lang w:val="mn-MN"/>
        </w:rPr>
        <w:t xml:space="preserve">, </w:t>
      </w:r>
      <w:r w:rsidR="00976557">
        <w:rPr>
          <w:rFonts w:ascii="Arial" w:hAnsi="Arial" w:cs="Arial"/>
          <w:sz w:val="24"/>
          <w:szCs w:val="24"/>
          <w:lang w:val="mn-MN"/>
        </w:rPr>
        <w:t xml:space="preserve">тогтоолыг </w:t>
      </w:r>
      <w:r w:rsidR="002617C2" w:rsidRPr="002E2C41">
        <w:rPr>
          <w:rFonts w:ascii="Arial" w:eastAsia="Arial" w:hAnsi="Arial" w:cs="Arial"/>
          <w:color w:val="000000"/>
          <w:sz w:val="24"/>
          <w:szCs w:val="24"/>
          <w:lang w:val="mn-MN"/>
        </w:rPr>
        <w:t>хэрэгжүүлж ажиллахыг</w:t>
      </w:r>
      <w:r w:rsidR="00A03E9E">
        <w:rPr>
          <w:rFonts w:ascii="Arial" w:eastAsia="Arial" w:hAnsi="Arial" w:cs="Arial"/>
          <w:color w:val="000000"/>
          <w:sz w:val="24"/>
          <w:szCs w:val="24"/>
          <w:lang w:val="mn-MN"/>
        </w:rPr>
        <w:t xml:space="preserve"> </w:t>
      </w:r>
      <w:r w:rsidR="002617C2" w:rsidRPr="002E2C41">
        <w:rPr>
          <w:rFonts w:ascii="Arial" w:eastAsia="Arial" w:hAnsi="Arial" w:cs="Arial"/>
          <w:color w:val="000000"/>
          <w:sz w:val="24"/>
          <w:szCs w:val="24"/>
          <w:lang w:val="mn-MN"/>
        </w:rPr>
        <w:t xml:space="preserve">Нийгмийн даатгалын ерөнхий газар </w:t>
      </w:r>
      <w:r w:rsidR="002617C2" w:rsidRPr="002E2C41">
        <w:rPr>
          <w:rFonts w:ascii="Arial" w:eastAsia="Arial" w:hAnsi="Arial" w:cs="Arial"/>
          <w:color w:val="000000"/>
          <w:sz w:val="24"/>
          <w:szCs w:val="24"/>
        </w:rPr>
        <w:t>(</w:t>
      </w:r>
      <w:r w:rsidR="002617C2" w:rsidRPr="002E2C41">
        <w:rPr>
          <w:rFonts w:ascii="Arial" w:eastAsia="Arial" w:hAnsi="Arial" w:cs="Arial"/>
          <w:color w:val="000000"/>
          <w:sz w:val="24"/>
          <w:szCs w:val="24"/>
          <w:lang w:val="mn-MN"/>
        </w:rPr>
        <w:t>Б.Батжаргал</w:t>
      </w:r>
      <w:r w:rsidR="002617C2" w:rsidRPr="002E2C41">
        <w:rPr>
          <w:rFonts w:ascii="Arial" w:eastAsia="Arial" w:hAnsi="Arial" w:cs="Arial"/>
          <w:color w:val="000000"/>
          <w:sz w:val="24"/>
          <w:szCs w:val="24"/>
        </w:rPr>
        <w:t>)</w:t>
      </w:r>
      <w:r w:rsidR="002617C2" w:rsidRPr="002E2C41">
        <w:rPr>
          <w:rFonts w:ascii="Arial" w:eastAsia="Arial" w:hAnsi="Arial" w:cs="Arial"/>
          <w:color w:val="000000"/>
          <w:sz w:val="24"/>
          <w:szCs w:val="24"/>
          <w:lang w:val="mn-MN"/>
        </w:rPr>
        <w:t xml:space="preserve">-т </w:t>
      </w:r>
      <w:r w:rsidR="002617C2" w:rsidRPr="002E2C41">
        <w:rPr>
          <w:rFonts w:ascii="Arial" w:hAnsi="Arial" w:cs="Arial"/>
          <w:sz w:val="24"/>
          <w:szCs w:val="24"/>
          <w:lang w:val="mn-MN"/>
        </w:rPr>
        <w:t>тус тус үүрэг болгосугай.</w:t>
      </w:r>
      <w:r w:rsidR="008F41EB">
        <w:rPr>
          <w:rFonts w:ascii="Arial" w:hAnsi="Arial" w:cs="Arial"/>
          <w:sz w:val="24"/>
          <w:szCs w:val="24"/>
          <w:lang w:val="mn-MN"/>
        </w:rPr>
        <w:t xml:space="preserve"> </w:t>
      </w:r>
    </w:p>
    <w:p w14:paraId="77A4F742" w14:textId="1C879735" w:rsidR="008F41EB" w:rsidRDefault="008F41EB" w:rsidP="00EE1F88">
      <w:pPr>
        <w:spacing w:after="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ab/>
      </w:r>
      <w:r w:rsidR="000D27D6">
        <w:rPr>
          <w:rFonts w:ascii="Arial" w:hAnsi="Arial" w:cs="Arial"/>
          <w:sz w:val="24"/>
          <w:szCs w:val="24"/>
          <w:lang w:val="mn-MN"/>
        </w:rPr>
        <w:t>3</w:t>
      </w:r>
      <w:r>
        <w:rPr>
          <w:rFonts w:ascii="Arial" w:hAnsi="Arial" w:cs="Arial"/>
          <w:sz w:val="24"/>
          <w:szCs w:val="24"/>
          <w:lang w:val="mn-MN"/>
        </w:rPr>
        <w:t>.Энэ тогтоолыг 2027 оны 01 дүгээр сарын 01-ний өдрөөс эхлэн дагаж мөрдсүгэй.</w:t>
      </w:r>
    </w:p>
    <w:p w14:paraId="11A339C3" w14:textId="3DEBA9EF" w:rsidR="008F41EB" w:rsidRDefault="008F41EB" w:rsidP="00EE1F88">
      <w:pPr>
        <w:spacing w:after="0"/>
        <w:jc w:val="both"/>
        <w:rPr>
          <w:rFonts w:ascii="Arial" w:hAnsi="Arial" w:cs="Arial"/>
          <w:sz w:val="24"/>
          <w:szCs w:val="24"/>
          <w:lang w:val="mn-MN"/>
        </w:rPr>
      </w:pPr>
    </w:p>
    <w:p w14:paraId="3ECF2F4C" w14:textId="77777777" w:rsidR="00A03E9E" w:rsidRDefault="00A03E9E" w:rsidP="00EE1F88">
      <w:pPr>
        <w:spacing w:after="0"/>
        <w:jc w:val="both"/>
        <w:rPr>
          <w:rFonts w:ascii="Arial" w:hAnsi="Arial" w:cs="Arial"/>
          <w:sz w:val="24"/>
          <w:szCs w:val="24"/>
          <w:lang w:val="mn-MN"/>
        </w:rPr>
      </w:pPr>
    </w:p>
    <w:p w14:paraId="6205ECB5" w14:textId="77777777" w:rsidR="00A03E9E" w:rsidRDefault="00A03E9E" w:rsidP="00EE1F88">
      <w:pPr>
        <w:spacing w:after="0"/>
        <w:jc w:val="both"/>
        <w:rPr>
          <w:rFonts w:ascii="Arial" w:hAnsi="Arial" w:cs="Arial"/>
          <w:sz w:val="24"/>
          <w:szCs w:val="24"/>
          <w:lang w:val="mn-MN"/>
        </w:rPr>
      </w:pPr>
    </w:p>
    <w:p w14:paraId="5552ADEB" w14:textId="77777777" w:rsidR="00A03E9E" w:rsidRDefault="00A03E9E" w:rsidP="00EE1F88">
      <w:pPr>
        <w:spacing w:after="0"/>
        <w:jc w:val="both"/>
        <w:rPr>
          <w:rFonts w:ascii="Arial" w:hAnsi="Arial" w:cs="Arial"/>
          <w:sz w:val="24"/>
          <w:szCs w:val="24"/>
          <w:lang w:val="mn-MN"/>
        </w:rPr>
      </w:pPr>
    </w:p>
    <w:p w14:paraId="64C325A4" w14:textId="65B12D21" w:rsidR="00BE57F2" w:rsidRDefault="00E44BBC" w:rsidP="00E44BBC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ГАРЫН ҮСЭГ</w:t>
      </w:r>
    </w:p>
    <w:p w14:paraId="0887E8BD" w14:textId="60F8581A" w:rsidR="00550310" w:rsidRPr="00AA3466" w:rsidRDefault="00550310" w:rsidP="00EE1F88">
      <w:pPr>
        <w:spacing w:after="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ab/>
      </w:r>
    </w:p>
    <w:sectPr w:rsidR="00550310" w:rsidRPr="00AA3466" w:rsidSect="005132D9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F88"/>
    <w:rsid w:val="000B4416"/>
    <w:rsid w:val="000D12F6"/>
    <w:rsid w:val="000D27D6"/>
    <w:rsid w:val="001A2AD2"/>
    <w:rsid w:val="002617C2"/>
    <w:rsid w:val="002C2613"/>
    <w:rsid w:val="002E041E"/>
    <w:rsid w:val="002E2C41"/>
    <w:rsid w:val="002E71AE"/>
    <w:rsid w:val="004952A5"/>
    <w:rsid w:val="005132D9"/>
    <w:rsid w:val="00550310"/>
    <w:rsid w:val="007434A8"/>
    <w:rsid w:val="00817E53"/>
    <w:rsid w:val="00823CBD"/>
    <w:rsid w:val="00897856"/>
    <w:rsid w:val="008B3B88"/>
    <w:rsid w:val="008F41EB"/>
    <w:rsid w:val="009009E7"/>
    <w:rsid w:val="00976557"/>
    <w:rsid w:val="00983220"/>
    <w:rsid w:val="00A03E9E"/>
    <w:rsid w:val="00AA3466"/>
    <w:rsid w:val="00AF1C38"/>
    <w:rsid w:val="00B115B8"/>
    <w:rsid w:val="00B328AD"/>
    <w:rsid w:val="00BE57F2"/>
    <w:rsid w:val="00E44BBC"/>
    <w:rsid w:val="00E70D85"/>
    <w:rsid w:val="00EE1F88"/>
    <w:rsid w:val="00FB0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3EF4C"/>
  <w15:chartTrackingRefBased/>
  <w15:docId w15:val="{721750CE-1B26-408D-ADC7-61BD96705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B44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2026-08-20T08:35:00Z</dcterms:created>
  <dcterms:modified xsi:type="dcterms:W3CDTF">2026-09-24T03:10:00Z</dcterms:modified>
</cp:coreProperties>
</file>